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rsidR="00FA7880" w:rsidRPr="00FA7880" w:rsidRDefault="00FA7880" w:rsidP="00D025DF">
      <w:pPr>
        <w:jc w:val="both"/>
      </w:pP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rsidTr="00E464DB">
        <w:trPr>
          <w:trHeight w:val="1320"/>
        </w:trPr>
        <w:tc>
          <w:tcPr>
            <w:tcW w:w="126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7"/>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trPr>
                <w:trHeight w:val="1320"/>
                <w:tblCellSpacing w:w="0" w:type="dxa"/>
              </w:trPr>
              <w:tc>
                <w:tcPr>
                  <w:tcW w:w="112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p>
              </w:tc>
            </w:tr>
          </w:tbl>
          <w:p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8"/>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trPr>
                <w:trHeight w:val="1320"/>
                <w:tblCellSpacing w:w="0" w:type="dxa"/>
              </w:trPr>
              <w:tc>
                <w:tcPr>
                  <w:tcW w:w="960" w:type="dxa"/>
                  <w:tcBorders>
                    <w:top w:val="nil"/>
                    <w:left w:val="nil"/>
                    <w:bottom w:val="nil"/>
                    <w:right w:val="nil"/>
                  </w:tcBorders>
                  <w:shd w:val="clear" w:color="auto" w:fill="auto"/>
                  <w:noWrap/>
                  <w:vAlign w:val="bottom"/>
                  <w:hideMark/>
                </w:tcPr>
                <w:p w:rsidR="00E464DB" w:rsidRPr="00E464DB" w:rsidRDefault="00E464DB" w:rsidP="00D025DF">
                  <w:pPr>
                    <w:jc w:val="both"/>
                    <w:rPr>
                      <w:rFonts w:ascii="Calibri" w:hAnsi="Calibri" w:cs="Calibri"/>
                      <w:color w:val="000000"/>
                      <w:sz w:val="22"/>
                      <w:szCs w:val="22"/>
                    </w:rPr>
                  </w:pPr>
                </w:p>
              </w:tc>
            </w:tr>
          </w:tbl>
          <w:p w:rsidR="00E464DB" w:rsidRPr="00E464DB" w:rsidRDefault="00E464DB" w:rsidP="00D025DF">
            <w:pPr>
              <w:jc w:val="both"/>
              <w:rPr>
                <w:rFonts w:ascii="Calibri" w:hAnsi="Calibri" w:cs="Calibri"/>
                <w:color w:val="000000"/>
                <w:sz w:val="22"/>
                <w:szCs w:val="22"/>
              </w:rPr>
            </w:pPr>
          </w:p>
        </w:tc>
      </w:tr>
      <w:tr w:rsidR="00E464DB" w:rsidRPr="00E464DB" w:rsidTr="00E464DB">
        <w:trPr>
          <w:trHeight w:val="288"/>
        </w:trPr>
        <w:tc>
          <w:tcPr>
            <w:tcW w:w="1260" w:type="dxa"/>
            <w:tcBorders>
              <w:top w:val="nil"/>
              <w:left w:val="nil"/>
              <w:bottom w:val="nil"/>
              <w:right w:val="nil"/>
            </w:tcBorders>
            <w:shd w:val="clear" w:color="auto" w:fill="auto"/>
            <w:noWrap/>
            <w:vAlign w:val="center"/>
            <w:hideMark/>
          </w:tcPr>
          <w:p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rsidR="00E464DB" w:rsidRPr="00E464DB" w:rsidRDefault="00E464DB" w:rsidP="00D025DF">
            <w:pPr>
              <w:jc w:val="both"/>
              <w:rPr>
                <w:i/>
                <w:iCs/>
                <w:color w:val="44546A"/>
                <w:sz w:val="18"/>
                <w:szCs w:val="18"/>
              </w:rPr>
            </w:pPr>
            <w:r w:rsidRPr="00E464DB">
              <w:rPr>
                <w:i/>
                <w:iCs/>
                <w:color w:val="44546A"/>
                <w:sz w:val="18"/>
                <w:szCs w:val="18"/>
              </w:rPr>
              <w:t>Symbol 2</w:t>
            </w:r>
          </w:p>
        </w:tc>
      </w:tr>
    </w:tbl>
    <w:p w:rsidR="00E464DB" w:rsidRPr="00E464DB" w:rsidRDefault="00E464DB" w:rsidP="00D025DF">
      <w:pPr>
        <w:jc w:val="both"/>
      </w:pPr>
    </w:p>
    <w:p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9" w:history="1">
        <w:r w:rsidRPr="000861BF">
          <w:rPr>
            <w:rStyle w:val="Hypertextovodkaz"/>
            <w:rFonts w:ascii="Tahoma" w:hAnsi="Tahoma" w:cs="Tahoma"/>
          </w:rPr>
          <w:t>https://isoh.mzp.cz/registrmistelektro</w:t>
        </w:r>
      </w:hyperlink>
    </w:p>
    <w:p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10"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1" w:history="1">
        <w:proofErr w:type="spellStart"/>
        <w:r w:rsidRPr="000861BF">
          <w:rPr>
            <w:rStyle w:val="Hypertextovodkaz"/>
            <w:rFonts w:ascii="Tahoma" w:hAnsi="Tahoma" w:cs="Tahoma"/>
            <w:b/>
          </w:rPr>
          <w:t>re:Balík</w:t>
        </w:r>
        <w:proofErr w:type="spellEnd"/>
      </w:hyperlink>
    </w:p>
    <w:p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2" w:history="1">
        <w:proofErr w:type="spellStart"/>
        <w:r w:rsidR="00FA7880" w:rsidRPr="000861BF">
          <w:rPr>
            <w:rStyle w:val="Hypertextovodkaz"/>
            <w:rFonts w:ascii="Tahoma" w:hAnsi="Tahoma" w:cs="Tahoma"/>
          </w:rPr>
          <w:t>re:Balík</w:t>
        </w:r>
        <w:proofErr w:type="spellEnd"/>
      </w:hyperlink>
    </w:p>
    <w:p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3" w:history="1">
        <w:r w:rsidR="00FA7880" w:rsidRPr="000861BF">
          <w:rPr>
            <w:rStyle w:val="Hypertextovodkaz"/>
            <w:rFonts w:ascii="Tahoma" w:hAnsi="Tahoma" w:cs="Tahoma"/>
          </w:rPr>
          <w:t>BUĎ LÍNÝ</w:t>
        </w:r>
      </w:hyperlink>
    </w:p>
    <w:p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4"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rsidR="00FA7880" w:rsidRPr="000861BF" w:rsidRDefault="00FA7880" w:rsidP="00D025DF">
      <w:pPr>
        <w:ind w:left="-142"/>
        <w:jc w:val="both"/>
        <w:rPr>
          <w:rFonts w:ascii="Tahoma" w:hAnsi="Tahoma" w:cs="Tahoma"/>
          <w:sz w:val="22"/>
          <w:szCs w:val="22"/>
        </w:rPr>
      </w:pPr>
    </w:p>
    <w:p w:rsidR="006B5E78" w:rsidRDefault="006B5E78" w:rsidP="00D025DF">
      <w:pPr>
        <w:ind w:left="-142"/>
        <w:jc w:val="both"/>
        <w:rPr>
          <w:rStyle w:val="Hypertextovodkaz"/>
          <w:rFonts w:ascii="Tahoma" w:hAnsi="Tahoma" w:cs="Tahoma"/>
        </w:rPr>
      </w:pPr>
    </w:p>
    <w:p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rsidR="004C159D" w:rsidRDefault="004C159D" w:rsidP="00D025DF">
      <w:pPr>
        <w:ind w:left="-142"/>
        <w:jc w:val="both"/>
        <w:rPr>
          <w:rFonts w:ascii="Tahoma" w:hAnsi="Tahoma" w:cs="Tahoma"/>
        </w:rPr>
      </w:pPr>
    </w:p>
    <w:p w:rsidR="004C159D" w:rsidRDefault="004C159D" w:rsidP="00D025DF">
      <w:pPr>
        <w:ind w:left="-142"/>
        <w:jc w:val="both"/>
        <w:rPr>
          <w:rFonts w:ascii="Tahoma" w:hAnsi="Tahoma" w:cs="Tahoma"/>
        </w:rPr>
      </w:pPr>
    </w:p>
    <w:p w:rsidR="003B591C" w:rsidRDefault="003B591C" w:rsidP="00D025DF">
      <w:pPr>
        <w:ind w:left="-142"/>
        <w:jc w:val="both"/>
        <w:rPr>
          <w:rFonts w:ascii="Tahoma" w:hAnsi="Tahoma" w:cs="Tahoma"/>
        </w:rPr>
      </w:pPr>
      <w:r>
        <w:rPr>
          <w:rFonts w:ascii="Tahoma" w:hAnsi="Tahoma" w:cs="Tahoma"/>
        </w:rPr>
        <w:br w:type="page"/>
      </w:r>
    </w:p>
    <w:p w:rsidR="001F2C70" w:rsidRDefault="001F2C70" w:rsidP="00D025DF">
      <w:pPr>
        <w:ind w:left="-142"/>
        <w:jc w:val="both"/>
        <w:rPr>
          <w:rFonts w:ascii="Tahoma" w:hAnsi="Tahoma" w:cs="Tahoma"/>
        </w:rPr>
      </w:pPr>
    </w:p>
    <w:p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rsidR="004C159D" w:rsidRDefault="004C159D" w:rsidP="00D025DF">
      <w:pPr>
        <w:ind w:left="-142"/>
        <w:jc w:val="both"/>
        <w:rPr>
          <w:rFonts w:ascii="Tahoma" w:hAnsi="Tahoma" w:cs="Tahoma"/>
          <w:b/>
          <w:sz w:val="22"/>
          <w:szCs w:val="22"/>
        </w:rPr>
      </w:pPr>
    </w:p>
    <w:p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rsidTr="001F2C70">
        <w:trPr>
          <w:trHeight w:hRule="exact" w:val="326"/>
        </w:trPr>
        <w:tc>
          <w:tcPr>
            <w:tcW w:w="1430"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rsidTr="001C5EA5">
        <w:trPr>
          <w:trHeight w:hRule="exact" w:val="595"/>
        </w:trPr>
        <w:tc>
          <w:tcPr>
            <w:tcW w:w="1430" w:type="dxa"/>
            <w:tcBorders>
              <w:top w:val="single" w:sz="4" w:space="0" w:color="auto"/>
              <w:left w:val="single" w:sz="4" w:space="0" w:color="auto"/>
            </w:tcBorders>
            <w:vAlign w:val="center"/>
          </w:tcPr>
          <w:p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rsidR="001F2C70" w:rsidRDefault="001C5EA5" w:rsidP="00D025DF">
            <w:pPr>
              <w:pStyle w:val="Zkladntext2"/>
              <w:spacing w:before="0" w:after="0" w:line="185" w:lineRule="exact"/>
              <w:ind w:firstLine="0"/>
              <w:rPr>
                <w:rStyle w:val="Zkladntext7pt"/>
              </w:rPr>
            </w:pPr>
            <w:r>
              <w:rPr>
                <w:rStyle w:val="Zkladntext7pt"/>
              </w:rPr>
              <w:t>Místo zpětného odběru</w:t>
            </w:r>
          </w:p>
          <w:p w:rsidR="001C5EA5" w:rsidRPr="00BA33DF" w:rsidRDefault="001C5EA5" w:rsidP="00D025DF">
            <w:pPr>
              <w:pStyle w:val="Zkladntext2"/>
              <w:spacing w:before="0" w:after="0" w:line="185" w:lineRule="exact"/>
              <w:ind w:firstLine="0"/>
            </w:pPr>
          </w:p>
        </w:tc>
      </w:tr>
      <w:tr w:rsidR="001C5EA5" w:rsidRPr="00BA33DF" w:rsidTr="001C5EA5">
        <w:trPr>
          <w:trHeight w:hRule="exact" w:val="586"/>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595"/>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r>
            <w:proofErr w:type="spellStart"/>
            <w:r w:rsidRPr="001C5EA5">
              <w:rPr>
                <w:rStyle w:val="Zkladntext7ptTundkovn0pt"/>
              </w:rPr>
              <w:t>Power</w:t>
            </w:r>
            <w:proofErr w:type="spellEnd"/>
            <w:r w:rsidRPr="001C5EA5">
              <w:rPr>
                <w:rStyle w:val="Zkladntext7ptTundkovn0pt"/>
              </w:rPr>
              <w:t xml:space="preserve"> Cell</w:t>
            </w:r>
          </w:p>
        </w:tc>
        <w:tc>
          <w:tcPr>
            <w:tcW w:w="912" w:type="dxa"/>
            <w:tcBorders>
              <w:top w:val="single" w:sz="4" w:space="0" w:color="auto"/>
              <w:left w:val="single" w:sz="4" w:space="0" w:color="auto"/>
            </w:tcBorders>
            <w:vAlign w:val="bottom"/>
          </w:tcPr>
          <w:p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2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NiMH</w:t>
            </w:r>
            <w:proofErr w:type="spellEnd"/>
            <w:r w:rsidRPr="001C5EA5">
              <w:rPr>
                <w:rStyle w:val="Zkladntext7ptTundkovn0pt"/>
              </w:rPr>
              <w:t>, Ni-Hydride</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269"/>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32"/>
        </w:trPr>
        <w:tc>
          <w:tcPr>
            <w:tcW w:w="1430" w:type="dxa"/>
            <w:tcBorders>
              <w:top w:val="single" w:sz="4" w:space="0" w:color="auto"/>
              <w:left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rsidR="001C5EA5" w:rsidRDefault="001C5EA5" w:rsidP="00D025DF">
            <w:pPr>
              <w:jc w:val="both"/>
            </w:pPr>
            <w:r w:rsidRPr="006066A0">
              <w:rPr>
                <w:rStyle w:val="Zkladntext7pt"/>
              </w:rPr>
              <w:t>Místo zpětného odběru</w:t>
            </w:r>
          </w:p>
        </w:tc>
      </w:tr>
      <w:tr w:rsidR="001C5EA5" w:rsidRPr="00BA33DF" w:rsidTr="001C5EA5">
        <w:trPr>
          <w:trHeight w:hRule="exact" w:val="461"/>
        </w:trPr>
        <w:tc>
          <w:tcPr>
            <w:tcW w:w="1430" w:type="dxa"/>
            <w:tcBorders>
              <w:top w:val="single" w:sz="4" w:space="0" w:color="auto"/>
              <w:left w:val="single" w:sz="4" w:space="0" w:color="auto"/>
              <w:bottom w:val="single" w:sz="4" w:space="0" w:color="auto"/>
            </w:tcBorders>
            <w:vAlign w:val="center"/>
          </w:tcPr>
          <w:p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rsidR="001C5EA5" w:rsidRDefault="001C5EA5" w:rsidP="00D025DF">
            <w:pPr>
              <w:jc w:val="both"/>
            </w:pPr>
            <w:r w:rsidRPr="006066A0">
              <w:rPr>
                <w:rStyle w:val="Zkladntext7pt"/>
              </w:rPr>
              <w:t>Místo zpětného odběru</w:t>
            </w:r>
          </w:p>
        </w:tc>
      </w:tr>
    </w:tbl>
    <w:p w:rsidR="003B0E50" w:rsidRPr="000861BF" w:rsidRDefault="003B0E50" w:rsidP="00D025DF">
      <w:pPr>
        <w:ind w:left="-142"/>
        <w:jc w:val="both"/>
        <w:rPr>
          <w:rFonts w:ascii="Tahoma" w:hAnsi="Tahoma" w:cs="Tahoma"/>
          <w:color w:val="538135"/>
          <w:u w:val="single"/>
        </w:rPr>
      </w:pPr>
    </w:p>
    <w:p w:rsidR="002B7290" w:rsidRDefault="002B7290" w:rsidP="00D025DF">
      <w:pPr>
        <w:ind w:left="-142"/>
        <w:jc w:val="both"/>
      </w:pPr>
    </w:p>
    <w:p w:rsidR="003B591C" w:rsidRDefault="003B591C" w:rsidP="00D025DF">
      <w:pPr>
        <w:ind w:left="-142"/>
        <w:jc w:val="both"/>
      </w:pPr>
    </w:p>
    <w:p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rsidR="003B591C" w:rsidRPr="00FA7880" w:rsidRDefault="003B591C" w:rsidP="003B591C">
      <w:pPr>
        <w:jc w:val="both"/>
      </w:pP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rsidTr="007C3B73">
        <w:trPr>
          <w:trHeight w:val="1320"/>
        </w:trPr>
        <w:tc>
          <w:tcPr>
            <w:tcW w:w="126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36585496" wp14:editId="75B1D8DA">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7"/>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rsidTr="007C3B73">
              <w:trPr>
                <w:trHeight w:val="1320"/>
                <w:tblCellSpacing w:w="0" w:type="dxa"/>
              </w:trPr>
              <w:tc>
                <w:tcPr>
                  <w:tcW w:w="112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p>
              </w:tc>
            </w:tr>
          </w:tbl>
          <w:p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42D925A5" wp14:editId="1F860DED">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8"/>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rsidTr="007C3B73">
              <w:trPr>
                <w:trHeight w:val="1320"/>
                <w:tblCellSpacing w:w="0" w:type="dxa"/>
              </w:trPr>
              <w:tc>
                <w:tcPr>
                  <w:tcW w:w="960" w:type="dxa"/>
                  <w:tcBorders>
                    <w:top w:val="nil"/>
                    <w:left w:val="nil"/>
                    <w:bottom w:val="nil"/>
                    <w:right w:val="nil"/>
                  </w:tcBorders>
                  <w:shd w:val="clear" w:color="auto" w:fill="auto"/>
                  <w:noWrap/>
                  <w:vAlign w:val="bottom"/>
                  <w:hideMark/>
                </w:tcPr>
                <w:p w:rsidR="003B591C" w:rsidRPr="006231CA" w:rsidRDefault="003B591C" w:rsidP="007C3B73">
                  <w:pPr>
                    <w:jc w:val="both"/>
                    <w:rPr>
                      <w:rFonts w:ascii="Tahoma" w:hAnsi="Tahoma" w:cs="Tahoma"/>
                      <w:color w:val="000000"/>
                      <w:sz w:val="22"/>
                      <w:szCs w:val="22"/>
                    </w:rPr>
                  </w:pPr>
                </w:p>
              </w:tc>
            </w:tr>
          </w:tbl>
          <w:p w:rsidR="003B591C" w:rsidRPr="006231CA" w:rsidRDefault="003B591C" w:rsidP="007C3B73">
            <w:pPr>
              <w:jc w:val="both"/>
              <w:rPr>
                <w:rFonts w:ascii="Tahoma" w:hAnsi="Tahoma" w:cs="Tahoma"/>
                <w:color w:val="000000"/>
                <w:sz w:val="22"/>
                <w:szCs w:val="22"/>
              </w:rPr>
            </w:pPr>
          </w:p>
        </w:tc>
      </w:tr>
      <w:tr w:rsidR="003B591C" w:rsidRPr="006231CA" w:rsidTr="007C3B73">
        <w:trPr>
          <w:trHeight w:val="288"/>
        </w:trPr>
        <w:tc>
          <w:tcPr>
            <w:tcW w:w="1260" w:type="dxa"/>
            <w:tcBorders>
              <w:top w:val="nil"/>
              <w:left w:val="nil"/>
              <w:bottom w:val="nil"/>
              <w:right w:val="nil"/>
            </w:tcBorders>
            <w:shd w:val="clear" w:color="auto" w:fill="auto"/>
            <w:noWrap/>
            <w:vAlign w:val="center"/>
            <w:hideMark/>
          </w:tcPr>
          <w:p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rsidR="003B591C" w:rsidRPr="006231CA" w:rsidRDefault="003B591C" w:rsidP="003B591C">
      <w:pPr>
        <w:jc w:val="both"/>
        <w:rPr>
          <w:rFonts w:ascii="Tahoma" w:hAnsi="Tahoma" w:cs="Tahoma"/>
          <w:sz w:val="22"/>
          <w:szCs w:val="22"/>
        </w:rPr>
      </w:pPr>
    </w:p>
    <w:p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5"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6" w:history="1">
        <w:r w:rsidRPr="006231CA">
          <w:rPr>
            <w:rStyle w:val="Hypertextovodkaz"/>
            <w:rFonts w:ascii="Tahoma" w:hAnsi="Tahoma" w:cs="Tahoma"/>
            <w:sz w:val="22"/>
            <w:szCs w:val="22"/>
          </w:rPr>
          <w:t>https://isoh.mzp.cz/registrmistelektro</w:t>
        </w:r>
      </w:hyperlink>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7"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8"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20"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rsidR="003B591C" w:rsidRPr="006231CA" w:rsidRDefault="003B591C" w:rsidP="003B591C">
      <w:pPr>
        <w:numPr>
          <w:ilvl w:val="0"/>
          <w:numId w:val="1"/>
        </w:numPr>
        <w:ind w:left="-142" w:firstLine="0"/>
        <w:jc w:val="both"/>
        <w:rPr>
          <w:rFonts w:ascii="Tahoma" w:hAnsi="Tahoma" w:cs="Tahoma"/>
          <w:color w:val="FF0000"/>
          <w:sz w:val="22"/>
          <w:szCs w:val="22"/>
          <w:lang w:val="en-GB"/>
        </w:rPr>
      </w:pPr>
      <w:r w:rsidRPr="006231CA">
        <w:rPr>
          <w:rFonts w:ascii="Tahoma" w:hAnsi="Tahoma" w:cs="Tahoma"/>
          <w:sz w:val="22"/>
          <w:szCs w:val="22"/>
          <w:lang w:val="en-GB"/>
        </w:rPr>
        <w:t xml:space="preserve">you can hand over your equipment in the place of sale </w:t>
      </w:r>
      <w:bookmarkStart w:id="3" w:name="_GoBack"/>
      <w:bookmarkEnd w:id="3"/>
    </w:p>
    <w:p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1"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rsidR="003B591C" w:rsidRPr="006231CA" w:rsidRDefault="003B591C" w:rsidP="003B591C">
      <w:pPr>
        <w:ind w:left="-142"/>
        <w:jc w:val="both"/>
        <w:rPr>
          <w:rFonts w:ascii="Tahoma" w:hAnsi="Tahoma" w:cs="Tahoma"/>
          <w:sz w:val="22"/>
          <w:szCs w:val="22"/>
        </w:rPr>
      </w:pPr>
    </w:p>
    <w:p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w:t>
      </w:r>
      <w:proofErr w:type="spellStart"/>
      <w:r w:rsidRPr="006231CA">
        <w:rPr>
          <w:rFonts w:ascii="Tahoma" w:hAnsi="Tahoma" w:cs="Tahoma"/>
          <w:sz w:val="22"/>
          <w:szCs w:val="22"/>
          <w:lang w:val="en-GB"/>
        </w:rPr>
        <w:t>Pb</w:t>
      </w:r>
      <w:proofErr w:type="spellEnd"/>
      <w:r w:rsidRPr="006231CA">
        <w:rPr>
          <w:rFonts w:ascii="Tahoma" w:hAnsi="Tahoma" w:cs="Tahoma"/>
          <w:sz w:val="22"/>
          <w:szCs w:val="22"/>
          <w:lang w:val="en-GB"/>
        </w:rPr>
        <w:t xml:space="preserve">, Cd, </w:t>
      </w:r>
      <w:proofErr w:type="gramStart"/>
      <w:r w:rsidRPr="006231CA">
        <w:rPr>
          <w:rFonts w:ascii="Tahoma" w:hAnsi="Tahoma" w:cs="Tahoma"/>
          <w:sz w:val="22"/>
          <w:szCs w:val="22"/>
          <w:lang w:val="en-GB"/>
        </w:rPr>
        <w:t>Hg</w:t>
      </w:r>
      <w:proofErr w:type="gramEnd"/>
      <w:r w:rsidRPr="006231CA">
        <w:rPr>
          <w:rFonts w:ascii="Tahoma" w:hAnsi="Tahoma" w:cs="Tahoma"/>
          <w:sz w:val="22"/>
          <w:szCs w:val="22"/>
          <w:lang w:val="en-GB"/>
        </w:rPr>
        <w:t xml:space="preserve">). </w:t>
      </w:r>
    </w:p>
    <w:p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rsidR="003B591C" w:rsidRPr="006231CA" w:rsidRDefault="003B591C" w:rsidP="003B591C">
      <w:pPr>
        <w:ind w:left="-142"/>
        <w:jc w:val="both"/>
        <w:rPr>
          <w:rFonts w:ascii="Tahoma" w:hAnsi="Tahoma" w:cs="Tahoma"/>
          <w:sz w:val="22"/>
          <w:szCs w:val="22"/>
        </w:rPr>
      </w:pPr>
    </w:p>
    <w:p w:rsidR="003B591C" w:rsidRDefault="003B591C" w:rsidP="003B591C">
      <w:pPr>
        <w:ind w:left="-142"/>
        <w:jc w:val="both"/>
        <w:rPr>
          <w:rFonts w:ascii="Tahoma" w:hAnsi="Tahoma" w:cs="Tahoma"/>
        </w:rPr>
      </w:pPr>
    </w:p>
    <w:p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rsidR="003B591C" w:rsidRPr="001F2C70" w:rsidRDefault="003B591C" w:rsidP="003B591C">
      <w:pPr>
        <w:ind w:left="-142"/>
        <w:jc w:val="both"/>
        <w:rPr>
          <w:rFonts w:ascii="Tahoma" w:hAnsi="Tahoma" w:cs="Tahoma"/>
          <w:b/>
          <w:sz w:val="22"/>
          <w:szCs w:val="22"/>
        </w:rPr>
      </w:pPr>
    </w:p>
    <w:p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rsidTr="007C3B73">
        <w:trPr>
          <w:trHeight w:hRule="exact" w:val="326"/>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rsidTr="007C3B73">
        <w:trPr>
          <w:trHeight w:hRule="exact" w:val="471"/>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586"/>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595"/>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2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269"/>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32"/>
        </w:trPr>
        <w:tc>
          <w:tcPr>
            <w:tcW w:w="1430"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rsidTr="007C3B73">
        <w:trPr>
          <w:trHeight w:hRule="exact" w:val="461"/>
        </w:trPr>
        <w:tc>
          <w:tcPr>
            <w:tcW w:w="1430"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 xml:space="preserve">Watches, earpieces, toys, </w:t>
            </w:r>
            <w:proofErr w:type="spellStart"/>
            <w:r w:rsidRPr="00D53D2D">
              <w:rPr>
                <w:rStyle w:val="Zkladntext7pt"/>
                <w:sz w:val="16"/>
                <w:szCs w:val="16"/>
                <w:lang w:val="en-GB"/>
              </w:rPr>
              <w:t>gratulation</w:t>
            </w:r>
            <w:proofErr w:type="spellEnd"/>
            <w:r w:rsidRPr="00D53D2D">
              <w:rPr>
                <w:rStyle w:val="Zkladntext7pt"/>
                <w:sz w:val="16"/>
                <w:szCs w:val="16"/>
                <w:lang w:val="en-GB"/>
              </w:rPr>
              <w:t xml:space="preserve"> cards, remote controllers</w:t>
            </w:r>
          </w:p>
        </w:tc>
        <w:tc>
          <w:tcPr>
            <w:tcW w:w="2343" w:type="dxa"/>
            <w:tcBorders>
              <w:top w:val="single" w:sz="4" w:space="0" w:color="auto"/>
              <w:left w:val="single" w:sz="4" w:space="0" w:color="auto"/>
              <w:bottom w:val="single" w:sz="4" w:space="0" w:color="auto"/>
              <w:right w:val="single" w:sz="4" w:space="0" w:color="auto"/>
            </w:tcBorders>
          </w:tcPr>
          <w:p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rsidR="003B591C" w:rsidRPr="000861BF" w:rsidRDefault="003B591C" w:rsidP="003B591C">
      <w:pPr>
        <w:ind w:left="-142"/>
        <w:jc w:val="both"/>
        <w:rPr>
          <w:rFonts w:ascii="Tahoma" w:hAnsi="Tahoma" w:cs="Tahoma"/>
          <w:color w:val="538135"/>
          <w:u w:val="single"/>
        </w:rPr>
      </w:pPr>
    </w:p>
    <w:p w:rsidR="003B591C" w:rsidRDefault="003B591C" w:rsidP="003B591C">
      <w:pPr>
        <w:ind w:left="-142"/>
        <w:jc w:val="both"/>
      </w:pPr>
    </w:p>
    <w:p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80"/>
    <w:rsid w:val="000E2C82"/>
    <w:rsid w:val="001767B7"/>
    <w:rsid w:val="001B408F"/>
    <w:rsid w:val="001C5EA5"/>
    <w:rsid w:val="001F2C70"/>
    <w:rsid w:val="00262DC5"/>
    <w:rsid w:val="002905F7"/>
    <w:rsid w:val="002B7290"/>
    <w:rsid w:val="00396BB3"/>
    <w:rsid w:val="003B0E50"/>
    <w:rsid w:val="003B591C"/>
    <w:rsid w:val="004219FD"/>
    <w:rsid w:val="004C159D"/>
    <w:rsid w:val="0052756A"/>
    <w:rsid w:val="005E3B2C"/>
    <w:rsid w:val="006B5E78"/>
    <w:rsid w:val="007262A6"/>
    <w:rsid w:val="00732221"/>
    <w:rsid w:val="00747686"/>
    <w:rsid w:val="00787FFA"/>
    <w:rsid w:val="007A1F0F"/>
    <w:rsid w:val="007D67F7"/>
    <w:rsid w:val="007F1307"/>
    <w:rsid w:val="008F23B3"/>
    <w:rsid w:val="00A467D1"/>
    <w:rsid w:val="00B03375"/>
    <w:rsid w:val="00B45809"/>
    <w:rsid w:val="00B57763"/>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ema.cloud/bud-liny/"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hyperlink" Target="http://chytrarecyklace.cz/" TargetMode="External"/><Relationship Id="rId7" Type="http://schemas.openxmlformats.org/officeDocument/2006/relationships/image" Target="media/image1.png"/><Relationship Id="rId12" Type="http://schemas.openxmlformats.org/officeDocument/2006/relationships/hyperlink" Target="https://www.rema.cloud/re-balik/" TargetMode="External"/><Relationship Id="rId17" Type="http://schemas.openxmlformats.org/officeDocument/2006/relationships/hyperlink" Target="https://www.rema.cloud/rema-battery/familybox/" TargetMode="External"/><Relationship Id="rId2" Type="http://schemas.openxmlformats.org/officeDocument/2006/relationships/numbering" Target="numbering.xml"/><Relationship Id="rId16" Type="http://schemas.openxmlformats.org/officeDocument/2006/relationships/hyperlink" Target="https://isoh.mzp.cz/registrmistelektro" TargetMode="External"/><Relationship Id="rId20" Type="http://schemas.openxmlformats.org/officeDocument/2006/relationships/hyperlink" Target="https://www.rema.cloud/bud-li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ma.cloud/re-balik/" TargetMode="External"/><Relationship Id="rId5" Type="http://schemas.openxmlformats.org/officeDocument/2006/relationships/settings" Target="settings.xml"/><Relationship Id="rId15" Type="http://schemas.openxmlformats.org/officeDocument/2006/relationships/hyperlink" Target="https://www.rema.cloud/sberna-mista/" TargetMode="External"/><Relationship Id="rId23" Type="http://schemas.openxmlformats.org/officeDocument/2006/relationships/theme" Target="theme/theme1.xml"/><Relationship Id="rId10" Type="http://schemas.openxmlformats.org/officeDocument/2006/relationships/hyperlink" Target="https://www.rema.cloud/rema-battery/familybox/" TargetMode="External"/><Relationship Id="rId19" Type="http://schemas.openxmlformats.org/officeDocument/2006/relationships/hyperlink" Target="https://www.rema.cloud/re-balik/" TargetMode="External"/><Relationship Id="rId4" Type="http://schemas.microsoft.com/office/2007/relationships/stylesWithEffects" Target="stylesWithEffects.xml"/><Relationship Id="rId9" Type="http://schemas.openxmlformats.org/officeDocument/2006/relationships/hyperlink" Target="https://isoh.mzp.cz/registrmistelektro" TargetMode="External"/><Relationship Id="rId14" Type="http://schemas.openxmlformats.org/officeDocument/2006/relationships/hyperlink" Target="http://chytrarecyklace.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BC92-6122-4923-A6B7-E5BEEC6C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7009</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OG1</cp:lastModifiedBy>
  <cp:revision>3</cp:revision>
  <dcterms:created xsi:type="dcterms:W3CDTF">2021-09-21T09:00:00Z</dcterms:created>
  <dcterms:modified xsi:type="dcterms:W3CDTF">2021-09-21T09:49:00Z</dcterms:modified>
</cp:coreProperties>
</file>